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-793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11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Г.Н., 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каб.305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Валериевича,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Style w:val="cat-Dategrp-7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23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инспекцию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НС России по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8rplc-20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</w:t>
      </w:r>
      <w:r>
        <w:rPr>
          <w:rFonts w:ascii="Times New Roman" w:eastAsia="Times New Roman" w:hAnsi="Times New Roman" w:cs="Times New Roman"/>
          <w:sz w:val="28"/>
          <w:szCs w:val="28"/>
        </w:rPr>
        <w:t>зднее 25</w:t>
      </w:r>
      <w:r>
        <w:rPr>
          <w:rFonts w:ascii="Times New Roman" w:eastAsia="Times New Roman" w:hAnsi="Times New Roman" w:cs="Times New Roman"/>
          <w:sz w:val="28"/>
          <w:szCs w:val="28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уду представлены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 об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23519 от </w:t>
      </w:r>
      <w:r>
        <w:rPr>
          <w:rStyle w:val="cat-Dategrp-9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о непредставлении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налоговой декларации </w:t>
      </w:r>
      <w:r>
        <w:rPr>
          <w:rFonts w:ascii="Times New Roman" w:eastAsia="Times New Roman" w:hAnsi="Times New Roman" w:cs="Times New Roman"/>
          <w:sz w:val="28"/>
          <w:szCs w:val="28"/>
        </w:rPr>
        <w:t>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15.5 КоАП РФ.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4.2, 4.3 КоАП РФ, смягчающих и отягчающих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министративную ответственность,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 учитывается характер совершенного им административного правонарушения, личность виновного, совершившего административное правонарушение впервые, которое не причинило вреда или угрозу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и имущественного ущерба.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Анатолия Валериевича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и назначить 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предупреждения.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Мировой судья судебного участка №11 </w:t>
      </w: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ХМАО-Югры ______________________ Г.Н. </w:t>
      </w:r>
      <w:r>
        <w:rPr>
          <w:rFonts w:ascii="Times New Roman" w:eastAsia="Times New Roman" w:hAnsi="Times New Roman" w:cs="Times New Roman"/>
          <w:sz w:val="18"/>
          <w:szCs w:val="18"/>
        </w:rPr>
        <w:t>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0rplc-3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793</w:t>
      </w:r>
      <w:r>
        <w:rPr>
          <w:rFonts w:ascii="Times New Roman" w:eastAsia="Times New Roman" w:hAnsi="Times New Roman" w:cs="Times New Roman"/>
          <w:sz w:val="18"/>
          <w:szCs w:val="18"/>
        </w:rPr>
        <w:t>-2611/202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судебного заседания</w:t>
      </w:r>
    </w:p>
    <w:p>
      <w:pPr>
        <w:spacing w:before="0"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sz w:val="18"/>
          <w:szCs w:val="18"/>
        </w:rPr>
        <w:t>___________Н.С. Десяткина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>
      <w:pPr>
        <w:spacing w:before="0" w:after="0"/>
        <w:ind w:firstLine="567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7rplc-14">
    <w:name w:val="cat-Date grp-7 rplc-14"/>
    <w:basedOn w:val="DefaultParagraphFont"/>
  </w:style>
  <w:style w:type="character" w:customStyle="1" w:styleId="cat-UserDefinedgrp-23rplc-15">
    <w:name w:val="cat-UserDefined grp-23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Dategrp-6rplc-19">
    <w:name w:val="cat-Date grp-6 rplc-19"/>
    <w:basedOn w:val="DefaultParagraphFont"/>
  </w:style>
  <w:style w:type="character" w:customStyle="1" w:styleId="cat-Dategrp-8rplc-20">
    <w:name w:val="cat-Date grp-8 rplc-20"/>
    <w:basedOn w:val="DefaultParagraphFont"/>
  </w:style>
  <w:style w:type="character" w:customStyle="1" w:styleId="cat-Dategrp-9rplc-24">
    <w:name w:val="cat-Date grp-9 rplc-24"/>
    <w:basedOn w:val="DefaultParagraphFont"/>
  </w:style>
  <w:style w:type="character" w:customStyle="1" w:styleId="cat-Dategrp-10rplc-30">
    <w:name w:val="cat-Date grp-10 rplc-3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